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both"/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FF0000"/>
          <w:spacing w:val="0"/>
          <w:sz w:val="21"/>
          <w:szCs w:val="21"/>
        </w:rPr>
        <w:t>FDB-35KV三相短路接地线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产品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主要技术指标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both"/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FF0000"/>
          <w:spacing w:val="0"/>
          <w:sz w:val="21"/>
          <w:szCs w:val="21"/>
          <w:bdr w:val="none" w:color="auto" w:sz="0" w:space="0"/>
        </w:rPr>
        <w:t>三相短路接地线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由绝缘操作杆、导线夹组成，导线夹采用优质铝合金压铸,强度高,再经表面处理使线夹表面不宜氧气。操作棒用进口环氧树脂精制成彩色管，绝缘性能好，强度高、重量轻、色彩鲜明、外表光滑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Style w:val="7"/>
          <w:rFonts w:hint="eastAsia" w:ascii="宋体" w:hAnsi="宋体" w:eastAsia="宋体" w:cs="宋体"/>
          <w:b/>
          <w:i w:val="0"/>
          <w:caps w:val="0"/>
          <w:color w:val="FF0000"/>
          <w:spacing w:val="0"/>
          <w:sz w:val="21"/>
          <w:szCs w:val="21"/>
          <w:bdr w:val="none" w:color="auto" w:sz="0" w:space="0"/>
        </w:rPr>
        <w:t>FDB-35KV三相短路接地线技术标准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：</w:t>
      </w:r>
    </w:p>
    <w:tbl>
      <w:tblPr>
        <w:tblW w:w="8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1"/>
        <w:gridCol w:w="1115"/>
        <w:gridCol w:w="1554"/>
        <w:gridCol w:w="311"/>
        <w:gridCol w:w="1165"/>
        <w:gridCol w:w="1413"/>
        <w:gridCol w:w="1400"/>
        <w:gridCol w:w="10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354" w:hRule="atLeast"/>
        </w:trPr>
        <w:tc>
          <w:tcPr>
            <w:tcW w:w="6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规格型号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型式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类别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线长合相+分相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棒长×根数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铜线规格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FDB-A380V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变电母排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三相合相式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1M3+3.5M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0.3M×3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铝排型平口接电夹,接地夹1个 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FDB-B380V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户外线路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四相合相式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1M×4+12M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0.5×4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线路圆口接电夹，接地夹1个，临时接地针1根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FDB-C380V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户外线路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四相分相式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1M×3+13M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0.5×5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线路圆口接电夹，接地夹1个，临时接地针1根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FDB-A10KV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户内母排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三相合相式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1M×3+3.5M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0.3M×3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铝排型平口接电夹，接地夹1个 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FDB-B10KV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户内母排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三相合相式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1.5M×3+4M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1M×3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铝排型平口接电夹，接地夹1个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FDB-C10KV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户外线路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三相合相式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1.5M×3+15M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1M×3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线路挂钩接电夹，临时接地针1根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FDB-D10KV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户外线路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三相分相式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1.5M×2+16M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1M×4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线路挂钩接电夹，临时接地针1根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FDB-A35KV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户内母排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三相合相式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2M×3+4M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1M×3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铝排型平口接电夹，接地夹1个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FDB-B35KV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户内母排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三相合相式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3M×3+4M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1.5M×3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铝排型平口接电夹，接地夹1个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FDB-C35KV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户外线路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三相合相式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2M×3+18M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1.5M×3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线路挂钩接电夹，临时接地针1根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FDB-D35KV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户外线路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三相分相式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2M×2+20M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1.5M×4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线路挂钩接电夹，临时接地针1根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FDB-A110KV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变电母排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三相合相式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3.5M×3+4M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1.5M×3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铝排型平口接电夹，接地夹1个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FDB-B110KV</w:t>
            </w:r>
          </w:p>
        </w:tc>
        <w:tc>
          <w:tcPr>
            <w:tcW w:w="1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变电线路</w:t>
            </w:r>
          </w:p>
        </w:tc>
        <w:tc>
          <w:tcPr>
            <w:tcW w:w="14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三相合相式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4.5M×3+3M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2M节×2×3/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线路挂钩接电夹，接地夹1个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FDB-C110KV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户外线路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三相合相式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4M×3+20M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2M×3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线路挂钩接电夹，临时接地针1根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FDB-D110KV</w:t>
            </w:r>
          </w:p>
        </w:tc>
        <w:tc>
          <w:tcPr>
            <w:tcW w:w="18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户外线路</w:t>
            </w:r>
          </w:p>
        </w:tc>
        <w:tc>
          <w:tcPr>
            <w:tcW w:w="1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单相式</w:t>
            </w:r>
          </w:p>
        </w:tc>
        <w:tc>
          <w:tcPr>
            <w:tcW w:w="14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9M×3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2M×3</w:t>
            </w:r>
          </w:p>
        </w:tc>
        <w:tc>
          <w:tcPr>
            <w:tcW w:w="10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25mm2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线路挂钩接电夹，接地夹3个  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FF0000"/>
          <w:spacing w:val="0"/>
          <w:sz w:val="21"/>
          <w:szCs w:val="21"/>
          <w:bdr w:val="none" w:color="auto" w:sz="0" w:space="0"/>
        </w:rPr>
        <w:t>三相短路接地线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技术要求：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1． 施工接地线由接地端、接地导线和有弹簧的夹板组成。接地线外皮有绝缘层，当与导线相撞时，夹板内的弹簧作用夹体自动夹住导线，其实物见图。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2． 施工接地线截面应按用途选择。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携带型短路接地线使用要求：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3． 先将施工接地线一端用螺栓紧固在接地体上，把夹体的夹板打开，支好弹簧板，操作人员手提接地线使夹体对准需接地的导线或架空地线，相撞后夹体夹住导线或地线。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4． 卸除时，先摘除夹板，最后松卸接地螺栓。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5． 在感应电压较高的场所，施工人员还应穿防静电服。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6． 接地处必须悬挂接地警示牌。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both"/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尊敬的客户：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both"/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"http://www.88770226.com/productContent.asp?id=449" \t "_blank" </w:instrTex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大电流发生器生产厂家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"http://www.88770226.com/productContent.asp?id=444" \t "_blank" </w:instrTex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耐电压测试仪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"http://www.88770226.com/productContent.asp?id=442" \t "_blank" </w:instrTex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直流高压发生器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"http://www.88770226.com/productContent.asp?id=408" \t "_blank" </w:instrTex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直流电阻测试仪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"http://www.88770226.com/productContent.asp?id=484" \t "_blank" </w:instrTex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真空滤油机生产厂家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C61138"/>
    <w:rsid w:val="00C73C6F"/>
    <w:rsid w:val="01234169"/>
    <w:rsid w:val="03324F9F"/>
    <w:rsid w:val="03A87548"/>
    <w:rsid w:val="042B4B43"/>
    <w:rsid w:val="04685B94"/>
    <w:rsid w:val="04791607"/>
    <w:rsid w:val="054134B6"/>
    <w:rsid w:val="05713170"/>
    <w:rsid w:val="05F210A8"/>
    <w:rsid w:val="06575AA7"/>
    <w:rsid w:val="06D43CEC"/>
    <w:rsid w:val="076C385D"/>
    <w:rsid w:val="07F73B62"/>
    <w:rsid w:val="08576582"/>
    <w:rsid w:val="0A53158E"/>
    <w:rsid w:val="0B122998"/>
    <w:rsid w:val="0B1A0F53"/>
    <w:rsid w:val="0BFB1017"/>
    <w:rsid w:val="0C9D2E8D"/>
    <w:rsid w:val="0CFE288D"/>
    <w:rsid w:val="0D9E1BA9"/>
    <w:rsid w:val="0E1B682B"/>
    <w:rsid w:val="0EB26E92"/>
    <w:rsid w:val="0FB45EB2"/>
    <w:rsid w:val="0FCC5035"/>
    <w:rsid w:val="11290A36"/>
    <w:rsid w:val="11C55BC2"/>
    <w:rsid w:val="121B4B87"/>
    <w:rsid w:val="134E4AF8"/>
    <w:rsid w:val="13D833C6"/>
    <w:rsid w:val="14475323"/>
    <w:rsid w:val="155064B8"/>
    <w:rsid w:val="1AF01703"/>
    <w:rsid w:val="1B085B92"/>
    <w:rsid w:val="1B900888"/>
    <w:rsid w:val="1BE16C98"/>
    <w:rsid w:val="1BE60A18"/>
    <w:rsid w:val="1C7634C6"/>
    <w:rsid w:val="1D6D718B"/>
    <w:rsid w:val="1DA22017"/>
    <w:rsid w:val="1F02628D"/>
    <w:rsid w:val="1F2D459A"/>
    <w:rsid w:val="1F2F5DB9"/>
    <w:rsid w:val="22C124BA"/>
    <w:rsid w:val="233C3C86"/>
    <w:rsid w:val="234C2C81"/>
    <w:rsid w:val="235D70F8"/>
    <w:rsid w:val="23AB5D79"/>
    <w:rsid w:val="23C353BD"/>
    <w:rsid w:val="23CB7227"/>
    <w:rsid w:val="2527078D"/>
    <w:rsid w:val="265657B1"/>
    <w:rsid w:val="2A0E0665"/>
    <w:rsid w:val="2AE46B23"/>
    <w:rsid w:val="2B0E7D85"/>
    <w:rsid w:val="2C070BBF"/>
    <w:rsid w:val="2CA10F1A"/>
    <w:rsid w:val="2EB5008A"/>
    <w:rsid w:val="303E7221"/>
    <w:rsid w:val="303F4F55"/>
    <w:rsid w:val="31B44234"/>
    <w:rsid w:val="31E72D20"/>
    <w:rsid w:val="324201B6"/>
    <w:rsid w:val="334A6C8A"/>
    <w:rsid w:val="344268FB"/>
    <w:rsid w:val="34C36B21"/>
    <w:rsid w:val="365405F0"/>
    <w:rsid w:val="37957C5B"/>
    <w:rsid w:val="37FA4331"/>
    <w:rsid w:val="380D6018"/>
    <w:rsid w:val="395F3055"/>
    <w:rsid w:val="39FB1B8A"/>
    <w:rsid w:val="39FE4AFE"/>
    <w:rsid w:val="3B0B66B2"/>
    <w:rsid w:val="3B0D7BA6"/>
    <w:rsid w:val="3C9D1B13"/>
    <w:rsid w:val="3CAF5651"/>
    <w:rsid w:val="3CC31F82"/>
    <w:rsid w:val="3D042D2A"/>
    <w:rsid w:val="3D0E2271"/>
    <w:rsid w:val="3E817264"/>
    <w:rsid w:val="3EED5C5F"/>
    <w:rsid w:val="40E4786C"/>
    <w:rsid w:val="41AB6ACE"/>
    <w:rsid w:val="41BB5B94"/>
    <w:rsid w:val="44BF0DA6"/>
    <w:rsid w:val="45B33C77"/>
    <w:rsid w:val="46B4160E"/>
    <w:rsid w:val="47734B71"/>
    <w:rsid w:val="47F411E1"/>
    <w:rsid w:val="487F0EB3"/>
    <w:rsid w:val="48DE19B8"/>
    <w:rsid w:val="4B0C0C5B"/>
    <w:rsid w:val="4BB97E15"/>
    <w:rsid w:val="4C045347"/>
    <w:rsid w:val="4C8618E9"/>
    <w:rsid w:val="4C934173"/>
    <w:rsid w:val="4CFA053E"/>
    <w:rsid w:val="4CFB78D9"/>
    <w:rsid w:val="4DBE3163"/>
    <w:rsid w:val="4E3A0E41"/>
    <w:rsid w:val="4E5967E0"/>
    <w:rsid w:val="4E9A1943"/>
    <w:rsid w:val="514238AB"/>
    <w:rsid w:val="52EF14FD"/>
    <w:rsid w:val="53D26996"/>
    <w:rsid w:val="55496439"/>
    <w:rsid w:val="5553109A"/>
    <w:rsid w:val="563801ED"/>
    <w:rsid w:val="5655665D"/>
    <w:rsid w:val="567E7596"/>
    <w:rsid w:val="56CE550C"/>
    <w:rsid w:val="57B70841"/>
    <w:rsid w:val="57C4140D"/>
    <w:rsid w:val="58507A78"/>
    <w:rsid w:val="59524614"/>
    <w:rsid w:val="5A460845"/>
    <w:rsid w:val="5C325F48"/>
    <w:rsid w:val="5C3B7A87"/>
    <w:rsid w:val="5D8E1932"/>
    <w:rsid w:val="6156633E"/>
    <w:rsid w:val="62E00054"/>
    <w:rsid w:val="64254D56"/>
    <w:rsid w:val="64694297"/>
    <w:rsid w:val="64B82FE3"/>
    <w:rsid w:val="64EE5512"/>
    <w:rsid w:val="65512918"/>
    <w:rsid w:val="6559136E"/>
    <w:rsid w:val="65E2482C"/>
    <w:rsid w:val="66320B8A"/>
    <w:rsid w:val="6639199B"/>
    <w:rsid w:val="664708CE"/>
    <w:rsid w:val="664E2F20"/>
    <w:rsid w:val="6983663C"/>
    <w:rsid w:val="6BF020D2"/>
    <w:rsid w:val="6C3C7C99"/>
    <w:rsid w:val="6C6C087E"/>
    <w:rsid w:val="6F2D6D3E"/>
    <w:rsid w:val="6F556613"/>
    <w:rsid w:val="6F986FE6"/>
    <w:rsid w:val="700C4B17"/>
    <w:rsid w:val="7088567E"/>
    <w:rsid w:val="70D81D6D"/>
    <w:rsid w:val="71F06253"/>
    <w:rsid w:val="7253063F"/>
    <w:rsid w:val="72996014"/>
    <w:rsid w:val="74E357B8"/>
    <w:rsid w:val="760A50E7"/>
    <w:rsid w:val="764E0D37"/>
    <w:rsid w:val="76C32B1A"/>
    <w:rsid w:val="76F7043B"/>
    <w:rsid w:val="771B2DD9"/>
    <w:rsid w:val="78531067"/>
    <w:rsid w:val="78621CFC"/>
    <w:rsid w:val="788F7F5F"/>
    <w:rsid w:val="78FB0205"/>
    <w:rsid w:val="79732EA7"/>
    <w:rsid w:val="79962A89"/>
    <w:rsid w:val="79F82F67"/>
    <w:rsid w:val="7F93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980</Words>
  <Characters>1169</Characters>
  <Lines>8</Lines>
  <Paragraphs>2</Paragraphs>
  <ScaleCrop>false</ScaleCrop>
  <LinksUpToDate>false</LinksUpToDate>
  <CharactersWithSpaces>1366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扬州志力电气科技有限公司</cp:lastModifiedBy>
  <dcterms:modified xsi:type="dcterms:W3CDTF">2017-11-11T09:25:33Z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