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GD-35KV声光验电器产品应用说明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声光验电器是一种通过检测流过验电器对地杂散电容中的电流，检验设备、线路是否带电的装置。 　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一、GD-35KV声光验电器功能与特点 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　1.检测高压交流线路和设备上是否有工频电压。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  2.声光报警，双重显示，确保工作安全。 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　3.携带方便、灵敏度高、不受强电场干扰、具备全电路自检功能、待机时间长等。 　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二、GD-35KV使用与维护 　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（1）验电时必须穿戴高压绝缘手套、绝缘鞋，并有专人监护。 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（2）投入使用的GD-35KV必须是经电气试验合格的,必须定期试验，确保其性能良好。 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（3）对线路的验电应逐相进行，对联络用的断路器或隔离开关或其他检修设备验电时，应在其进出线两侧各相分别验电。 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（4）对同杆塔架设的多层电力线路进行验电时，先验低压、后验高压、先验下层、后验上层。 　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（5）GD-35KV验电时不可直接接触电气设备的带电部分。 　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（6）在电容器组上验电,应待其放电完毕后再进行。</w:t>
      </w:r>
      <w:bookmarkStart w:id="0" w:name="_GoBack"/>
      <w:bookmarkEnd w:id="0"/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  （7）验电器应定期做绝缘耐压试验、启动试验。潮湿地方三个月，干燥地方半年。如发现该产品不可靠应停止使用。 　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i w:val="0"/>
          <w:caps w:val="0"/>
          <w:color w:val="000000" w:themeColor="text1"/>
          <w:spacing w:val="0"/>
          <w:sz w:val="21"/>
          <w:szCs w:val="21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　（8）雨天、雾天不得使用。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cs="宋体"/>
          <w:b w:val="0"/>
          <w:i w:val="0"/>
          <w:caps w:val="0"/>
          <w:color w:val="2E62C2"/>
          <w:spacing w:val="0"/>
          <w:sz w:val="21"/>
          <w:szCs w:val="21"/>
          <w:bdr w:val="none" w:color="auto" w:sz="0" w:space="0"/>
          <w:shd w:val="clear" w:fill="FFFFFF"/>
          <w:lang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cs="宋体"/>
          <w:b w:val="0"/>
          <w:i w:val="0"/>
          <w:caps w:val="0"/>
          <w:color w:val="2E62C2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GD-35KV应存放在干燥、通风无腐蚀气体的场所。</w:t>
      </w:r>
    </w:p>
    <w:p>
      <w:pPr>
        <w:rPr>
          <w:rFonts w:hint="eastAsia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9046C5"/>
    <w:rsid w:val="00AC0D04"/>
    <w:rsid w:val="00B46FB2"/>
    <w:rsid w:val="02524ED9"/>
    <w:rsid w:val="029773F3"/>
    <w:rsid w:val="03DC0AEA"/>
    <w:rsid w:val="052B6229"/>
    <w:rsid w:val="056077C9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A494A34"/>
    <w:rsid w:val="0AD53FDE"/>
    <w:rsid w:val="0B304C20"/>
    <w:rsid w:val="0BC21717"/>
    <w:rsid w:val="0BEC4B80"/>
    <w:rsid w:val="0C016E0E"/>
    <w:rsid w:val="0C6D0F06"/>
    <w:rsid w:val="0C8F2C1F"/>
    <w:rsid w:val="0E384646"/>
    <w:rsid w:val="0E7E33D4"/>
    <w:rsid w:val="0EB1417D"/>
    <w:rsid w:val="0ED62A0B"/>
    <w:rsid w:val="0ED84FA9"/>
    <w:rsid w:val="0EF161A5"/>
    <w:rsid w:val="0F3D46E0"/>
    <w:rsid w:val="0F4D5D76"/>
    <w:rsid w:val="0FB642BD"/>
    <w:rsid w:val="10460D1B"/>
    <w:rsid w:val="104F76CF"/>
    <w:rsid w:val="10984B68"/>
    <w:rsid w:val="10BF617F"/>
    <w:rsid w:val="10C17E39"/>
    <w:rsid w:val="10D531C9"/>
    <w:rsid w:val="112F0E2E"/>
    <w:rsid w:val="11FD75FF"/>
    <w:rsid w:val="12CA67E6"/>
    <w:rsid w:val="13F44C27"/>
    <w:rsid w:val="13FD1087"/>
    <w:rsid w:val="15691128"/>
    <w:rsid w:val="15731E8C"/>
    <w:rsid w:val="16045DBF"/>
    <w:rsid w:val="170A67FF"/>
    <w:rsid w:val="187E0CD5"/>
    <w:rsid w:val="18987C4C"/>
    <w:rsid w:val="18B20997"/>
    <w:rsid w:val="18B81622"/>
    <w:rsid w:val="1A673A15"/>
    <w:rsid w:val="1A6E7C0B"/>
    <w:rsid w:val="1AD330D4"/>
    <w:rsid w:val="1B1A3360"/>
    <w:rsid w:val="1CA96426"/>
    <w:rsid w:val="1D424207"/>
    <w:rsid w:val="1D83755B"/>
    <w:rsid w:val="1E6E5DDB"/>
    <w:rsid w:val="1EE1598D"/>
    <w:rsid w:val="1F4074ED"/>
    <w:rsid w:val="1FDF2187"/>
    <w:rsid w:val="206D1F84"/>
    <w:rsid w:val="214955DB"/>
    <w:rsid w:val="21FB69EC"/>
    <w:rsid w:val="236B1576"/>
    <w:rsid w:val="236E5E8F"/>
    <w:rsid w:val="24E91A75"/>
    <w:rsid w:val="26166C91"/>
    <w:rsid w:val="26CD5C23"/>
    <w:rsid w:val="286053E6"/>
    <w:rsid w:val="29757468"/>
    <w:rsid w:val="29FD4C17"/>
    <w:rsid w:val="2A267929"/>
    <w:rsid w:val="2C1D2035"/>
    <w:rsid w:val="2C22655A"/>
    <w:rsid w:val="2FA75B85"/>
    <w:rsid w:val="30963906"/>
    <w:rsid w:val="30CD1A7F"/>
    <w:rsid w:val="327E40D9"/>
    <w:rsid w:val="329354C6"/>
    <w:rsid w:val="329F6CF8"/>
    <w:rsid w:val="32E12727"/>
    <w:rsid w:val="34913BC0"/>
    <w:rsid w:val="35030AFC"/>
    <w:rsid w:val="35202C1E"/>
    <w:rsid w:val="356B5B43"/>
    <w:rsid w:val="35F016DF"/>
    <w:rsid w:val="35F1749D"/>
    <w:rsid w:val="36022600"/>
    <w:rsid w:val="36B1706D"/>
    <w:rsid w:val="37F83C81"/>
    <w:rsid w:val="38004BB1"/>
    <w:rsid w:val="3909659C"/>
    <w:rsid w:val="39445B70"/>
    <w:rsid w:val="3A2C1E9C"/>
    <w:rsid w:val="3A6B6A5F"/>
    <w:rsid w:val="3C40017B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2690071"/>
    <w:rsid w:val="42BB535B"/>
    <w:rsid w:val="43DB6C58"/>
    <w:rsid w:val="43F60325"/>
    <w:rsid w:val="45B54766"/>
    <w:rsid w:val="45E044D0"/>
    <w:rsid w:val="45F87DC8"/>
    <w:rsid w:val="488C43A3"/>
    <w:rsid w:val="48992347"/>
    <w:rsid w:val="489C39CE"/>
    <w:rsid w:val="48B7498D"/>
    <w:rsid w:val="48F56AAD"/>
    <w:rsid w:val="4912396F"/>
    <w:rsid w:val="49E625DB"/>
    <w:rsid w:val="4A232755"/>
    <w:rsid w:val="4B1643EA"/>
    <w:rsid w:val="4D3374E2"/>
    <w:rsid w:val="4DA84479"/>
    <w:rsid w:val="4DB37A20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90220E4"/>
    <w:rsid w:val="5ACE7FB7"/>
    <w:rsid w:val="5B8977B0"/>
    <w:rsid w:val="5CD80BA3"/>
    <w:rsid w:val="5E21005C"/>
    <w:rsid w:val="5E4E48ED"/>
    <w:rsid w:val="5EAB61A1"/>
    <w:rsid w:val="5EC4706C"/>
    <w:rsid w:val="5FCF7C97"/>
    <w:rsid w:val="609E2324"/>
    <w:rsid w:val="63535094"/>
    <w:rsid w:val="63854483"/>
    <w:rsid w:val="6488353B"/>
    <w:rsid w:val="65A24FDC"/>
    <w:rsid w:val="65B143A1"/>
    <w:rsid w:val="65BD756D"/>
    <w:rsid w:val="65E51041"/>
    <w:rsid w:val="66141D78"/>
    <w:rsid w:val="67D15502"/>
    <w:rsid w:val="68A45D08"/>
    <w:rsid w:val="69712422"/>
    <w:rsid w:val="6A213B08"/>
    <w:rsid w:val="6B8E70F5"/>
    <w:rsid w:val="6BA346E3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50406C3"/>
    <w:rsid w:val="77030F3F"/>
    <w:rsid w:val="79C25BA0"/>
    <w:rsid w:val="79ED3355"/>
    <w:rsid w:val="7B376EA8"/>
    <w:rsid w:val="7C112739"/>
    <w:rsid w:val="7C705F23"/>
    <w:rsid w:val="7D6468B0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1148</Words>
  <Characters>1367</Characters>
  <Lines>0</Lines>
  <Paragraphs>0</Paragraphs>
  <ScaleCrop>false</ScaleCrop>
  <LinksUpToDate>false</LinksUpToDate>
  <CharactersWithSpaces>1458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2019-11-23T01:00:41Z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