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35KV/110KV/220KV电缆交流耐压试验装置技术特点</w:t>
      </w:r>
      <w:bookmarkStart w:id="0" w:name="_GoBack"/>
      <w:bookmarkEnd w:id="0"/>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1、主机保护功能齐全，有过流、过压、闪络、过热、零值升压、掉电保护等功能，出厂前经满负载试验合格。</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2、励磁变压器箱为双层铝塑结构，美观轻巧。高压侧圈为三组线圈，且线圈有原件过压保护。</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3、电抗器可任意组合串联或并联。</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性能参数：</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设备配置（供货）清单</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1 .变频电源KD2000-20/0.4 20KVA</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输入AC380V</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输出AC0-380V台1 36kg</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2 .励磁变压器20/0.4 20KVA</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输入380V/40A</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输出3500V/7000V台1 150kg</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3 .高压电抗器45/1.5/150H台6 56kg</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4 .电容分压器分体TRF/0.001</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200kv 220KV/100V台1 42kg</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5.高压均压环 直径500 只1</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6 .附件箱 ：输入输出专用线、橡胶软连线、分压屏蔽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线、接地软线 套1</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产品简介：</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各种大型电力变压器、电力电缆、汽轮及水轮发电机及其它容性设备的交流耐压试验都必须严格按试验规程定期进行。在工频条件下，由于被试品电容量较大，或者试验电压要求较高，对试验装置的电源容量相应的也有较高的要求，传统的工频耐压装置往往单件体积大，重量重，不便于现场搬运，而且不便于任意组合，灵活性较差。</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35KV/110KV/220KV电缆交流耐压试验装置工作原理：</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运用串联谐振原理，利用励磁变压器激发串联谐振回路，调节变频控制器的输出频率，使回路电感L和试品C串联谐振，谐振电压即为加到试品上电压。</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技术功能：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1、以调整输出频率激发串联谐振.</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2、包括以下基本部件：</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变频电源、励磁变压器、高压电抗器、电容分压器及附件等。</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3、405/200变频串联谐振耐压装置系统功能满足以下试验要求：</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3.1满足：35kv试验电压以下的，开关、刀闸、变压器等耐压试验。</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110kv变电站所有电气主设备的交流耐压试验。</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35kv电缆，S=300mm2，长度1000m</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110kv电缆，S=185mm2，长度500m</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3.2以下环境条件下能够不影响正常试验：</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温度范围：—10～45℃</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海拔高度：≤2000m 相对温度：≤90%</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3.3系统技术参数如下：</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 xml:space="preserve">  a、输出电压波形：正弦波，波形畸变率≤0.5%</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b、输出分辨率：0.1HZ</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c、输出频率范围：30～300 HZ</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d、额定负载下连续运行时间：30min,且各部件温升≤35K</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e、品质因数：30～300</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f、不稳定度：0.01%</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g、系统测量精度：1.0级</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h、输入工作电源：单相380V、50HZ</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i、系统噪声：≤60分贝</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3.4系数使用功能：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a、具备手动试验/自动调谐/自动试验三种模式，并可任意切换。</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b、具备大屏幕显示，可指示：输出电压（有效值）及输出频率等。</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c、具备试验电压、时间、试验频率范围等试验参数设置功能。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d、具备过压、过流保护功能，并可任意整定设置。</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e、具备放电保护功能，在高压发生闪络时，可自动降电源，同时可以提示“放电保护”及相关信息。</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f、具备掉电保护功能。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g、具备过热保护功能。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h、具备零值保护功能，系统和变频电源只能零启动、零退出。</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i、具备各种数据打印功能。</w:t>
      </w:r>
    </w:p>
    <w:p>
      <w:pPr>
        <w:keepNext w:val="0"/>
        <w:keepLines w:val="0"/>
        <w:widowControl/>
        <w:suppressLineNumbers w:val="0"/>
        <w:spacing w:before="75" w:beforeAutospacing="0" w:after="75" w:afterAutospacing="0"/>
        <w:ind w:left="0" w:right="0" w:firstLine="0"/>
        <w:jc w:val="left"/>
        <w:rPr>
          <w:rFonts w:hint="eastAsia" w:ascii="sans serif" w:hAnsi="sans serif" w:eastAsia="sans serif" w:cs="sans serif"/>
          <w:i w:val="0"/>
          <w:caps w:val="0"/>
          <w:color w:val="000000"/>
          <w:spacing w:val="0"/>
          <w:kern w:val="0"/>
          <w:sz w:val="18"/>
          <w:szCs w:val="18"/>
          <w:lang w:val="en-US" w:eastAsia="zh-CN" w:bidi="ar"/>
        </w:rPr>
      </w:pPr>
      <w:r>
        <w:rPr>
          <w:rFonts w:hint="eastAsia" w:ascii="sans serif" w:hAnsi="sans serif" w:eastAsia="sans serif" w:cs="sans serif"/>
          <w:i w:val="0"/>
          <w:caps w:val="0"/>
          <w:color w:val="000000"/>
          <w:spacing w:val="0"/>
          <w:kern w:val="0"/>
          <w:sz w:val="18"/>
          <w:szCs w:val="18"/>
          <w:lang w:val="en-US" w:eastAsia="zh-CN" w:bidi="ar"/>
        </w:rPr>
        <w:t>j、具备系统故障自诊断功能。</w:t>
      </w:r>
    </w:p>
    <w:p>
      <w:pPr>
        <w:keepNext w:val="0"/>
        <w:keepLines w:val="0"/>
        <w:widowControl/>
        <w:suppressLineNumbers w:val="0"/>
        <w:spacing w:before="75" w:beforeAutospacing="0" w:after="75" w:afterAutospacing="0"/>
        <w:ind w:left="0" w:right="0" w:firstLine="0"/>
        <w:jc w:val="left"/>
        <w:rPr>
          <w:rFonts w:hint="default" w:ascii="sans serif" w:hAnsi="sans serif" w:eastAsia="sans serif" w:cs="sans serif"/>
          <w:i w:val="0"/>
          <w:caps w:val="0"/>
          <w:color w:val="000000"/>
          <w:spacing w:val="0"/>
          <w:kern w:val="0"/>
          <w:sz w:val="18"/>
          <w:szCs w:val="18"/>
          <w:lang w:val="en-US" w:eastAsia="zh-CN" w:bidi="ar"/>
        </w:rPr>
      </w:pPr>
    </w:p>
    <w:p>
      <w:pPr>
        <w:keepNext w:val="0"/>
        <w:keepLines w:val="0"/>
        <w:widowControl/>
        <w:numPr>
          <w:ilvl w:val="0"/>
          <w:numId w:val="0"/>
        </w:numPr>
        <w:suppressLineNumbers w:val="0"/>
        <w:spacing w:before="75" w:beforeAutospacing="0" w:after="75" w:afterAutospacing="0"/>
        <w:ind w:leftChars="0" w:right="0" w:rightChars="0"/>
        <w:jc w:val="left"/>
        <w:rPr>
          <w:rFonts w:hint="eastAsia" w:ascii="宋体" w:hAnsi="宋体" w:eastAsia="宋体" w:cs="宋体"/>
          <w:b w:val="0"/>
          <w:bCs/>
          <w:i w:val="0"/>
          <w:caps w:val="0"/>
          <w:color w:val="000000"/>
          <w:spacing w:val="0"/>
          <w:sz w:val="21"/>
          <w:szCs w:val="21"/>
          <w:shd w:val="clear" w:fill="FFFFFF"/>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9046C5"/>
    <w:rsid w:val="00AC0D04"/>
    <w:rsid w:val="00B46FB2"/>
    <w:rsid w:val="02524ED9"/>
    <w:rsid w:val="029773F3"/>
    <w:rsid w:val="03B53A82"/>
    <w:rsid w:val="03DC0AEA"/>
    <w:rsid w:val="052B6229"/>
    <w:rsid w:val="056077C9"/>
    <w:rsid w:val="058711F5"/>
    <w:rsid w:val="067F7274"/>
    <w:rsid w:val="077545A2"/>
    <w:rsid w:val="07C523E2"/>
    <w:rsid w:val="07DF66C2"/>
    <w:rsid w:val="0875717D"/>
    <w:rsid w:val="08CD373E"/>
    <w:rsid w:val="08FD2A0B"/>
    <w:rsid w:val="09FA3CC5"/>
    <w:rsid w:val="0A494A34"/>
    <w:rsid w:val="0AD53FDE"/>
    <w:rsid w:val="0B304C20"/>
    <w:rsid w:val="0B465D30"/>
    <w:rsid w:val="0BA125ED"/>
    <w:rsid w:val="0BC21717"/>
    <w:rsid w:val="0BEC4B80"/>
    <w:rsid w:val="0C016E0E"/>
    <w:rsid w:val="0C6D0F06"/>
    <w:rsid w:val="0C8F2C1F"/>
    <w:rsid w:val="0E384646"/>
    <w:rsid w:val="0E7E33D4"/>
    <w:rsid w:val="0EB1417D"/>
    <w:rsid w:val="0ED62A0B"/>
    <w:rsid w:val="0ED84FA9"/>
    <w:rsid w:val="0EF161A5"/>
    <w:rsid w:val="0F3D46E0"/>
    <w:rsid w:val="0F4D5D76"/>
    <w:rsid w:val="0FB642BD"/>
    <w:rsid w:val="10460D1B"/>
    <w:rsid w:val="104F76CF"/>
    <w:rsid w:val="10984B68"/>
    <w:rsid w:val="10BF617F"/>
    <w:rsid w:val="10C17E39"/>
    <w:rsid w:val="10D531C9"/>
    <w:rsid w:val="112F0E2E"/>
    <w:rsid w:val="119F087B"/>
    <w:rsid w:val="11FD75FF"/>
    <w:rsid w:val="12BE3205"/>
    <w:rsid w:val="12CA67E6"/>
    <w:rsid w:val="13F44C27"/>
    <w:rsid w:val="13FD1087"/>
    <w:rsid w:val="15691128"/>
    <w:rsid w:val="15731E8C"/>
    <w:rsid w:val="16045DBF"/>
    <w:rsid w:val="170A67FF"/>
    <w:rsid w:val="187E0CD5"/>
    <w:rsid w:val="18987C4C"/>
    <w:rsid w:val="18B20997"/>
    <w:rsid w:val="18B81622"/>
    <w:rsid w:val="1A673A15"/>
    <w:rsid w:val="1A6E7C0B"/>
    <w:rsid w:val="1AD330D4"/>
    <w:rsid w:val="1B1A3360"/>
    <w:rsid w:val="1B906A4B"/>
    <w:rsid w:val="1BCF2904"/>
    <w:rsid w:val="1C741A1E"/>
    <w:rsid w:val="1CA96426"/>
    <w:rsid w:val="1D424207"/>
    <w:rsid w:val="1D83755B"/>
    <w:rsid w:val="1DB7741B"/>
    <w:rsid w:val="1E6E5DDB"/>
    <w:rsid w:val="1EE1598D"/>
    <w:rsid w:val="1F4074ED"/>
    <w:rsid w:val="1F493739"/>
    <w:rsid w:val="1FB537D2"/>
    <w:rsid w:val="1FDF2187"/>
    <w:rsid w:val="206D1F84"/>
    <w:rsid w:val="214955DB"/>
    <w:rsid w:val="21FB69EC"/>
    <w:rsid w:val="236B1576"/>
    <w:rsid w:val="236E5E8F"/>
    <w:rsid w:val="24E91A75"/>
    <w:rsid w:val="26166C91"/>
    <w:rsid w:val="26567B73"/>
    <w:rsid w:val="26CD5C23"/>
    <w:rsid w:val="286053E6"/>
    <w:rsid w:val="29757468"/>
    <w:rsid w:val="29FD4C17"/>
    <w:rsid w:val="2A267929"/>
    <w:rsid w:val="2C1D2035"/>
    <w:rsid w:val="2C22655A"/>
    <w:rsid w:val="2CD0129C"/>
    <w:rsid w:val="2D6A5560"/>
    <w:rsid w:val="2DFE5EE6"/>
    <w:rsid w:val="2FA75B85"/>
    <w:rsid w:val="30963906"/>
    <w:rsid w:val="30CD1A7F"/>
    <w:rsid w:val="31C546F9"/>
    <w:rsid w:val="327E40D9"/>
    <w:rsid w:val="329354C6"/>
    <w:rsid w:val="329F6CF8"/>
    <w:rsid w:val="32E12727"/>
    <w:rsid w:val="34135083"/>
    <w:rsid w:val="34913BC0"/>
    <w:rsid w:val="35030AFC"/>
    <w:rsid w:val="35202C1E"/>
    <w:rsid w:val="356B5B43"/>
    <w:rsid w:val="35F016DF"/>
    <w:rsid w:val="35F1749D"/>
    <w:rsid w:val="36022600"/>
    <w:rsid w:val="36B1706D"/>
    <w:rsid w:val="37D616B9"/>
    <w:rsid w:val="37F83C81"/>
    <w:rsid w:val="38004BB1"/>
    <w:rsid w:val="38387471"/>
    <w:rsid w:val="3909659C"/>
    <w:rsid w:val="39445B70"/>
    <w:rsid w:val="399F7EA6"/>
    <w:rsid w:val="3A2C1E9C"/>
    <w:rsid w:val="3A6B6A5F"/>
    <w:rsid w:val="3BEB5121"/>
    <w:rsid w:val="3C40017B"/>
    <w:rsid w:val="3C7E5F69"/>
    <w:rsid w:val="3CA627CB"/>
    <w:rsid w:val="3CDE6BDD"/>
    <w:rsid w:val="3CF5587C"/>
    <w:rsid w:val="3EA23ED1"/>
    <w:rsid w:val="3F8A5E01"/>
    <w:rsid w:val="3FE63C65"/>
    <w:rsid w:val="401C5B3D"/>
    <w:rsid w:val="40531A3C"/>
    <w:rsid w:val="406E68E9"/>
    <w:rsid w:val="40933600"/>
    <w:rsid w:val="41A755E3"/>
    <w:rsid w:val="42690071"/>
    <w:rsid w:val="42BB535B"/>
    <w:rsid w:val="43DB6C58"/>
    <w:rsid w:val="43F60325"/>
    <w:rsid w:val="44116961"/>
    <w:rsid w:val="441A4C93"/>
    <w:rsid w:val="45B54766"/>
    <w:rsid w:val="45E044D0"/>
    <w:rsid w:val="45F87DC8"/>
    <w:rsid w:val="466E72D5"/>
    <w:rsid w:val="47942FCA"/>
    <w:rsid w:val="485E5A86"/>
    <w:rsid w:val="488C43A3"/>
    <w:rsid w:val="48992347"/>
    <w:rsid w:val="489C39CE"/>
    <w:rsid w:val="48B7498D"/>
    <w:rsid w:val="48F56AAD"/>
    <w:rsid w:val="4912396F"/>
    <w:rsid w:val="49E625DB"/>
    <w:rsid w:val="4A232755"/>
    <w:rsid w:val="4B1643EA"/>
    <w:rsid w:val="4D3374E2"/>
    <w:rsid w:val="4DA84479"/>
    <w:rsid w:val="4DB37A20"/>
    <w:rsid w:val="4F523365"/>
    <w:rsid w:val="500C32E8"/>
    <w:rsid w:val="51372CBA"/>
    <w:rsid w:val="5351134C"/>
    <w:rsid w:val="54881020"/>
    <w:rsid w:val="54DA759F"/>
    <w:rsid w:val="551159C5"/>
    <w:rsid w:val="552E3178"/>
    <w:rsid w:val="572A3DCB"/>
    <w:rsid w:val="573A45C1"/>
    <w:rsid w:val="587E6613"/>
    <w:rsid w:val="590220E4"/>
    <w:rsid w:val="5ACE7FB7"/>
    <w:rsid w:val="5B8977B0"/>
    <w:rsid w:val="5CD80BA3"/>
    <w:rsid w:val="5D0C3BD8"/>
    <w:rsid w:val="5E21005C"/>
    <w:rsid w:val="5E4E48ED"/>
    <w:rsid w:val="5EAB61A1"/>
    <w:rsid w:val="5EC4706C"/>
    <w:rsid w:val="5FCF7C97"/>
    <w:rsid w:val="609E2324"/>
    <w:rsid w:val="63535094"/>
    <w:rsid w:val="63854483"/>
    <w:rsid w:val="63C0694F"/>
    <w:rsid w:val="6488353B"/>
    <w:rsid w:val="65543584"/>
    <w:rsid w:val="65A24FDC"/>
    <w:rsid w:val="65B143A1"/>
    <w:rsid w:val="65BD756D"/>
    <w:rsid w:val="65E51041"/>
    <w:rsid w:val="66141D78"/>
    <w:rsid w:val="6699764B"/>
    <w:rsid w:val="67D15502"/>
    <w:rsid w:val="68A45D08"/>
    <w:rsid w:val="69712422"/>
    <w:rsid w:val="6A213B08"/>
    <w:rsid w:val="6A8A1574"/>
    <w:rsid w:val="6B8E70F5"/>
    <w:rsid w:val="6BA346E3"/>
    <w:rsid w:val="6D3803BA"/>
    <w:rsid w:val="6D456E9B"/>
    <w:rsid w:val="6D907CBA"/>
    <w:rsid w:val="6F7E161A"/>
    <w:rsid w:val="6FE9748C"/>
    <w:rsid w:val="700B0E96"/>
    <w:rsid w:val="71F14425"/>
    <w:rsid w:val="732B1995"/>
    <w:rsid w:val="73947B65"/>
    <w:rsid w:val="744E1F1B"/>
    <w:rsid w:val="746A5E3C"/>
    <w:rsid w:val="74F156FD"/>
    <w:rsid w:val="750406C3"/>
    <w:rsid w:val="76420757"/>
    <w:rsid w:val="7692605C"/>
    <w:rsid w:val="77030F3F"/>
    <w:rsid w:val="78393AB4"/>
    <w:rsid w:val="79C25BA0"/>
    <w:rsid w:val="79ED3355"/>
    <w:rsid w:val="7A7674B3"/>
    <w:rsid w:val="7AAA4DC3"/>
    <w:rsid w:val="7B376EA8"/>
    <w:rsid w:val="7C112739"/>
    <w:rsid w:val="7C705F23"/>
    <w:rsid w:val="7C757DD3"/>
    <w:rsid w:val="7D6468B0"/>
    <w:rsid w:val="7D851468"/>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537</Words>
  <Characters>640</Characters>
  <Lines>0</Lines>
  <Paragraphs>0</Paragraphs>
  <ScaleCrop>false</ScaleCrop>
  <LinksUpToDate>false</LinksUpToDate>
  <CharactersWithSpaces>643</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2020-01-22T01:24:25Z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